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FA6A" w14:textId="77777777" w:rsidR="00D01014" w:rsidRPr="00396A75" w:rsidRDefault="00D01014" w:rsidP="00D01014">
      <w:pPr>
        <w:rPr>
          <w:b/>
          <w:bCs/>
          <w:sz w:val="22"/>
          <w:szCs w:val="22"/>
        </w:rPr>
      </w:pPr>
      <w:proofErr w:type="spellStart"/>
      <w:r w:rsidRPr="00396A75">
        <w:rPr>
          <w:b/>
          <w:bCs/>
          <w:sz w:val="22"/>
          <w:szCs w:val="22"/>
        </w:rPr>
        <w:t>iLAuNCH</w:t>
      </w:r>
      <w:proofErr w:type="spellEnd"/>
      <w:r w:rsidRPr="00396A75">
        <w:rPr>
          <w:b/>
          <w:bCs/>
          <w:sz w:val="22"/>
          <w:szCs w:val="22"/>
        </w:rPr>
        <w:t xml:space="preserve"> Commercial Development Fund (CDF)</w:t>
      </w:r>
    </w:p>
    <w:p w14:paraId="7D5888B9" w14:textId="77777777" w:rsidR="00D01014" w:rsidRPr="005B1C52" w:rsidRDefault="00D01014" w:rsidP="00D01014">
      <w:pPr>
        <w:rPr>
          <w:b/>
          <w:bCs/>
          <w:i/>
          <w:iCs/>
          <w:sz w:val="22"/>
          <w:szCs w:val="22"/>
        </w:rPr>
      </w:pPr>
      <w:r w:rsidRPr="005B1C52">
        <w:rPr>
          <w:b/>
          <w:bCs/>
          <w:i/>
          <w:iCs/>
          <w:sz w:val="22"/>
          <w:szCs w:val="22"/>
        </w:rPr>
        <w:t>Application Template</w:t>
      </w:r>
    </w:p>
    <w:p w14:paraId="488227B4" w14:textId="77777777" w:rsidR="00D01014" w:rsidRPr="005B1C52" w:rsidRDefault="00D01014" w:rsidP="00D01014">
      <w:pPr>
        <w:rPr>
          <w:i/>
          <w:iCs/>
          <w:sz w:val="22"/>
          <w:szCs w:val="22"/>
        </w:rPr>
      </w:pPr>
      <w:r w:rsidRPr="005B1C52">
        <w:rPr>
          <w:b/>
          <w:bCs/>
          <w:i/>
          <w:iCs/>
          <w:sz w:val="22"/>
          <w:szCs w:val="22"/>
        </w:rPr>
        <w:t>Submission Requirements</w:t>
      </w:r>
    </w:p>
    <w:p w14:paraId="443A0007" w14:textId="77777777" w:rsidR="00D01014" w:rsidRPr="005B1C52" w:rsidRDefault="00D01014" w:rsidP="00D01014">
      <w:pPr>
        <w:rPr>
          <w:i/>
          <w:iCs/>
          <w:sz w:val="22"/>
          <w:szCs w:val="22"/>
        </w:rPr>
      </w:pPr>
      <w:r w:rsidRPr="005B1C52">
        <w:rPr>
          <w:i/>
          <w:iCs/>
          <w:sz w:val="22"/>
          <w:szCs w:val="22"/>
        </w:rPr>
        <w:t>Upload your application as a PDF file of no more than five pages (excluding letters of support where applicable). Ensure text is readable both online and in print. A font size of 11-12pt is recommended. Graphics, figures, Gantt charts and tables may be included where they improve clarity.</w:t>
      </w:r>
    </w:p>
    <w:p w14:paraId="63ADA592" w14:textId="71A5F8F1" w:rsidR="00D01014" w:rsidRDefault="00D01014" w:rsidP="00D01014">
      <w:pPr>
        <w:rPr>
          <w:i/>
          <w:iCs/>
          <w:sz w:val="22"/>
          <w:szCs w:val="22"/>
        </w:rPr>
      </w:pPr>
      <w:r w:rsidRPr="005B1C52">
        <w:rPr>
          <w:i/>
          <w:iCs/>
          <w:sz w:val="22"/>
          <w:szCs w:val="22"/>
        </w:rPr>
        <w:t>Applicants should address the following sections, which align directly with the CDF assessment criteria</w:t>
      </w:r>
    </w:p>
    <w:p w14:paraId="12B3F37C" w14:textId="77777777" w:rsidR="004738F3" w:rsidRPr="004738F3" w:rsidRDefault="004738F3" w:rsidP="00D01014">
      <w:pPr>
        <w:rPr>
          <w:i/>
          <w:iCs/>
          <w:sz w:val="22"/>
          <w:szCs w:val="22"/>
        </w:rPr>
      </w:pPr>
    </w:p>
    <w:p w14:paraId="17B5CFA0" w14:textId="77777777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Introduction</w:t>
      </w:r>
    </w:p>
    <w:p w14:paraId="34EAD91C" w14:textId="77777777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PROJECT OVERVIEW AND COMMERCIAL OPPORTUNITY</w:t>
      </w:r>
    </w:p>
    <w:p w14:paraId="3097D28D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Provide a concise description of the proposed CDF extension activity and the commercial opportunity being pursued.</w:t>
      </w:r>
    </w:p>
    <w:p w14:paraId="4B753AB9" w14:textId="77777777" w:rsidR="00D01014" w:rsidRPr="00073C91" w:rsidRDefault="00D01014" w:rsidP="008614FD">
      <w:p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Include:</w:t>
      </w:r>
    </w:p>
    <w:p w14:paraId="6B5A9A54" w14:textId="77777777" w:rsidR="00D01014" w:rsidRPr="00073C91" w:rsidRDefault="00D01014" w:rsidP="008614FD">
      <w:pPr>
        <w:numPr>
          <w:ilvl w:val="0"/>
          <w:numId w:val="1"/>
        </w:numPr>
        <w:spacing w:after="0"/>
        <w:rPr>
          <w:i/>
          <w:iCs/>
          <w:sz w:val="22"/>
          <w:szCs w:val="22"/>
        </w:rPr>
      </w:pPr>
      <w:proofErr w:type="gramStart"/>
      <w:r w:rsidRPr="00073C91">
        <w:rPr>
          <w:i/>
          <w:iCs/>
          <w:sz w:val="22"/>
          <w:szCs w:val="22"/>
        </w:rPr>
        <w:t>Current status</w:t>
      </w:r>
      <w:proofErr w:type="gramEnd"/>
      <w:r w:rsidRPr="00073C91">
        <w:rPr>
          <w:i/>
          <w:iCs/>
          <w:sz w:val="22"/>
          <w:szCs w:val="22"/>
        </w:rPr>
        <w:t xml:space="preserve"> of the Core Commercial Project.</w:t>
      </w:r>
    </w:p>
    <w:p w14:paraId="0DDF8187" w14:textId="0A8DB3A6" w:rsidR="00D01014" w:rsidRPr="00073C91" w:rsidRDefault="00D01014" w:rsidP="008614FD">
      <w:pPr>
        <w:numPr>
          <w:ilvl w:val="0"/>
          <w:numId w:val="1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 xml:space="preserve">Description of the technology, product, service, capability </w:t>
      </w:r>
      <w:proofErr w:type="gramStart"/>
      <w:r w:rsidRPr="00073C91">
        <w:rPr>
          <w:i/>
          <w:iCs/>
          <w:sz w:val="22"/>
          <w:szCs w:val="22"/>
        </w:rPr>
        <w:t>or</w:t>
      </w:r>
      <w:r w:rsidR="00D2596F">
        <w:rPr>
          <w:i/>
          <w:iCs/>
          <w:sz w:val="22"/>
          <w:szCs w:val="22"/>
        </w:rPr>
        <w:t xml:space="preserve"> </w:t>
      </w:r>
      <w:r w:rsidRPr="00073C91">
        <w:rPr>
          <w:i/>
          <w:iCs/>
          <w:sz w:val="22"/>
          <w:szCs w:val="22"/>
        </w:rPr>
        <w:t xml:space="preserve"> IP</w:t>
      </w:r>
      <w:proofErr w:type="gramEnd"/>
      <w:r w:rsidRPr="00073C91">
        <w:rPr>
          <w:i/>
          <w:iCs/>
          <w:sz w:val="22"/>
          <w:szCs w:val="22"/>
        </w:rPr>
        <w:t xml:space="preserve"> being advanced</w:t>
      </w:r>
      <w:r w:rsidR="003406A9">
        <w:rPr>
          <w:i/>
          <w:iCs/>
          <w:sz w:val="22"/>
          <w:szCs w:val="22"/>
        </w:rPr>
        <w:t xml:space="preserve"> (current TRL)</w:t>
      </w:r>
      <w:r w:rsidRPr="00073C91">
        <w:rPr>
          <w:i/>
          <w:iCs/>
          <w:sz w:val="22"/>
          <w:szCs w:val="22"/>
        </w:rPr>
        <w:t>.</w:t>
      </w:r>
    </w:p>
    <w:p w14:paraId="5278D901" w14:textId="7CD02D64" w:rsidR="00D01014" w:rsidRPr="00073C91" w:rsidRDefault="00D01014" w:rsidP="008614FD">
      <w:pPr>
        <w:numPr>
          <w:ilvl w:val="0"/>
          <w:numId w:val="1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commercial opportunity, market need, procurement pathway or customer demand being addressed</w:t>
      </w:r>
      <w:r w:rsidR="003406A9">
        <w:rPr>
          <w:i/>
          <w:iCs/>
          <w:sz w:val="22"/>
          <w:szCs w:val="22"/>
        </w:rPr>
        <w:t xml:space="preserve"> (current CRL)</w:t>
      </w:r>
      <w:r w:rsidRPr="00073C91">
        <w:rPr>
          <w:i/>
          <w:iCs/>
          <w:sz w:val="22"/>
          <w:szCs w:val="22"/>
        </w:rPr>
        <w:t>.</w:t>
      </w:r>
    </w:p>
    <w:p w14:paraId="0129E7B7" w14:textId="77777777" w:rsidR="00D01014" w:rsidRPr="00073C91" w:rsidRDefault="00D01014" w:rsidP="008614FD">
      <w:pPr>
        <w:numPr>
          <w:ilvl w:val="0"/>
          <w:numId w:val="1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specific barrier, bottleneck or opportunity requiring additional investment.</w:t>
      </w:r>
    </w:p>
    <w:p w14:paraId="3FAAFD9F" w14:textId="77777777" w:rsidR="00D01014" w:rsidRPr="00073C91" w:rsidRDefault="00D01014" w:rsidP="008614FD">
      <w:pPr>
        <w:numPr>
          <w:ilvl w:val="0"/>
          <w:numId w:val="1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Why the proposed activity is additional to the existing contracted project.</w:t>
      </w:r>
    </w:p>
    <w:p w14:paraId="1DD081B3" w14:textId="77777777" w:rsidR="00D01014" w:rsidRPr="00073C91" w:rsidRDefault="00D01014" w:rsidP="00D01014">
      <w:pPr>
        <w:numPr>
          <w:ilvl w:val="0"/>
          <w:numId w:val="1"/>
        </w:num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commercially important outcome that becomes possible through CDF investment and is unlikely to occur without it.</w:t>
      </w:r>
    </w:p>
    <w:p w14:paraId="630C7329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b/>
          <w:bCs/>
          <w:i/>
          <w:iCs/>
          <w:sz w:val="22"/>
          <w:szCs w:val="22"/>
        </w:rPr>
        <w:t>Recommended length:</w:t>
      </w:r>
      <w:r w:rsidRPr="00073C91">
        <w:rPr>
          <w:i/>
          <w:iCs/>
          <w:sz w:val="22"/>
          <w:szCs w:val="22"/>
        </w:rPr>
        <w:t xml:space="preserve"> Up to 300 words.</w:t>
      </w:r>
    </w:p>
    <w:p w14:paraId="6FAAE281" w14:textId="673EF35B" w:rsidR="00D01014" w:rsidRPr="00396A75" w:rsidRDefault="00D01014" w:rsidP="00D01014">
      <w:pPr>
        <w:rPr>
          <w:sz w:val="22"/>
          <w:szCs w:val="22"/>
        </w:rPr>
      </w:pPr>
    </w:p>
    <w:p w14:paraId="33C86FA6" w14:textId="0FF57449" w:rsidR="00D01014" w:rsidRPr="00396A75" w:rsidRDefault="00015175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 xml:space="preserve">Sovereign Commercial </w:t>
      </w:r>
      <w:r>
        <w:rPr>
          <w:b/>
          <w:bCs/>
          <w:sz w:val="22"/>
          <w:szCs w:val="22"/>
        </w:rPr>
        <w:t>Impact</w:t>
      </w:r>
      <w:r w:rsidR="00C61BB2">
        <w:rPr>
          <w:b/>
          <w:bCs/>
          <w:sz w:val="22"/>
          <w:szCs w:val="22"/>
        </w:rPr>
        <w:t xml:space="preserve"> </w:t>
      </w:r>
      <w:r w:rsidRPr="00015175">
        <w:rPr>
          <w:sz w:val="22"/>
          <w:szCs w:val="22"/>
        </w:rPr>
        <w:t>(</w:t>
      </w:r>
      <w:r w:rsidR="00C61BB2" w:rsidRPr="00015175">
        <w:rPr>
          <w:sz w:val="22"/>
          <w:szCs w:val="22"/>
        </w:rPr>
        <w:t>30%</w:t>
      </w:r>
      <w:r w:rsidRPr="00015175">
        <w:rPr>
          <w:sz w:val="22"/>
          <w:szCs w:val="22"/>
        </w:rPr>
        <w:t>)</w:t>
      </w:r>
    </w:p>
    <w:p w14:paraId="2B7005E1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Describe how the proposed activity will materially advance sovereign capability and accelerate commercial outcomes.</w:t>
      </w:r>
    </w:p>
    <w:p w14:paraId="039E42A9" w14:textId="77777777" w:rsidR="00D01014" w:rsidRPr="00073C91" w:rsidRDefault="00D01014" w:rsidP="008614FD">
      <w:p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Address:</w:t>
      </w:r>
    </w:p>
    <w:p w14:paraId="69701087" w14:textId="77777777" w:rsidR="00D01014" w:rsidRPr="00073C91" w:rsidRDefault="00D01014" w:rsidP="008614FD">
      <w:pPr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sovereign industrial capability being strengthened.</w:t>
      </w:r>
    </w:p>
    <w:p w14:paraId="0B3701A8" w14:textId="77777777" w:rsidR="00D01014" w:rsidRPr="00073C91" w:rsidRDefault="00D01014" w:rsidP="008614FD">
      <w:pPr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specific Australian capability gap being addressed.</w:t>
      </w:r>
    </w:p>
    <w:p w14:paraId="5847521C" w14:textId="77777777" w:rsidR="00D01014" w:rsidRPr="00073C91" w:rsidRDefault="00D01014" w:rsidP="008614FD">
      <w:pPr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commercial product, service, manufacturing capability, licensing opportunity or market outcome expected.</w:t>
      </w:r>
    </w:p>
    <w:p w14:paraId="4325F255" w14:textId="77777777" w:rsidR="00D01014" w:rsidRPr="00073C91" w:rsidRDefault="00D01014" w:rsidP="008614FD">
      <w:pPr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technical, qualification, manufacturing, regulatory, customer acceptance or investment barriers being removed.</w:t>
      </w:r>
    </w:p>
    <w:p w14:paraId="0CBF26E7" w14:textId="2F6F07DD" w:rsidR="00D01014" w:rsidRPr="00B92805" w:rsidRDefault="00D01014" w:rsidP="00B92805">
      <w:pPr>
        <w:numPr>
          <w:ilvl w:val="0"/>
          <w:numId w:val="2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lastRenderedPageBreak/>
        <w:t>Why intervention is required now</w:t>
      </w:r>
      <w:r w:rsidR="00B92805">
        <w:rPr>
          <w:i/>
          <w:iCs/>
          <w:sz w:val="22"/>
          <w:szCs w:val="22"/>
        </w:rPr>
        <w:t xml:space="preserve"> and </w:t>
      </w:r>
      <w:r w:rsidRPr="00B92805">
        <w:rPr>
          <w:i/>
          <w:iCs/>
          <w:sz w:val="22"/>
          <w:szCs w:val="22"/>
        </w:rPr>
        <w:t xml:space="preserve">cannot reasonably be completed within the existing </w:t>
      </w:r>
      <w:r w:rsidR="00387CC6" w:rsidRPr="00B92805">
        <w:rPr>
          <w:i/>
          <w:iCs/>
          <w:sz w:val="22"/>
          <w:szCs w:val="22"/>
        </w:rPr>
        <w:t xml:space="preserve">Core Commercialisation </w:t>
      </w:r>
      <w:r w:rsidRPr="00B92805">
        <w:rPr>
          <w:i/>
          <w:iCs/>
          <w:sz w:val="22"/>
          <w:szCs w:val="22"/>
        </w:rPr>
        <w:t>project scope.</w:t>
      </w:r>
    </w:p>
    <w:p w14:paraId="1C442E4F" w14:textId="77777777" w:rsidR="00D01014" w:rsidRPr="00073C91" w:rsidRDefault="00D01014" w:rsidP="00D01014">
      <w:pPr>
        <w:numPr>
          <w:ilvl w:val="0"/>
          <w:numId w:val="2"/>
        </w:num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expected return on investment and broader sovereign capability benefit resulting from CDF support.</w:t>
      </w:r>
    </w:p>
    <w:p w14:paraId="7EB13DA0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Applicants should provide evidence wherever possible, including commercial interest, customer engagement, market analysis or capability assessments.</w:t>
      </w:r>
    </w:p>
    <w:p w14:paraId="7096146A" w14:textId="5BF1D32B" w:rsidR="00D01014" w:rsidRPr="00396A75" w:rsidRDefault="00D01014" w:rsidP="00D01014">
      <w:pPr>
        <w:rPr>
          <w:sz w:val="22"/>
          <w:szCs w:val="22"/>
        </w:rPr>
      </w:pPr>
    </w:p>
    <w:p w14:paraId="5ABAFDA9" w14:textId="2A617F9E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Capability Legacy and Sustainability</w:t>
      </w:r>
      <w:r w:rsidR="00015175">
        <w:rPr>
          <w:b/>
          <w:bCs/>
          <w:sz w:val="22"/>
          <w:szCs w:val="22"/>
        </w:rPr>
        <w:t xml:space="preserve"> </w:t>
      </w:r>
      <w:r w:rsidR="00015175">
        <w:rPr>
          <w:sz w:val="22"/>
          <w:szCs w:val="22"/>
        </w:rPr>
        <w:t>(</w:t>
      </w:r>
      <w:r w:rsidR="00015175" w:rsidRPr="00015175">
        <w:rPr>
          <w:sz w:val="22"/>
          <w:szCs w:val="22"/>
        </w:rPr>
        <w:t>25%</w:t>
      </w:r>
      <w:r w:rsidR="00015175">
        <w:rPr>
          <w:sz w:val="22"/>
          <w:szCs w:val="22"/>
        </w:rPr>
        <w:t>)</w:t>
      </w:r>
    </w:p>
    <w:p w14:paraId="52A213C3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Describe how the project will establish enduring capability and continue beyond the CDF funding period.</w:t>
      </w:r>
    </w:p>
    <w:p w14:paraId="2EDCF1BD" w14:textId="77777777" w:rsidR="00D01014" w:rsidRPr="00073C91" w:rsidRDefault="00D01014" w:rsidP="008614FD">
      <w:p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Address:</w:t>
      </w:r>
    </w:p>
    <w:p w14:paraId="6D32A797" w14:textId="5C23C067" w:rsidR="00D01014" w:rsidRPr="00073C91" w:rsidRDefault="00D01014" w:rsidP="008614FD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How the activity advances technology</w:t>
      </w:r>
      <w:r w:rsidR="007B2889">
        <w:rPr>
          <w:i/>
          <w:iCs/>
          <w:sz w:val="22"/>
          <w:szCs w:val="22"/>
        </w:rPr>
        <w:t xml:space="preserve"> (TRL) </w:t>
      </w:r>
      <w:r w:rsidRPr="00073C91">
        <w:rPr>
          <w:i/>
          <w:iCs/>
          <w:sz w:val="22"/>
          <w:szCs w:val="22"/>
        </w:rPr>
        <w:t>and commercial readiness</w:t>
      </w:r>
      <w:r w:rsidR="007B2889">
        <w:rPr>
          <w:i/>
          <w:iCs/>
          <w:sz w:val="22"/>
          <w:szCs w:val="22"/>
        </w:rPr>
        <w:t xml:space="preserve"> (CRL)</w:t>
      </w:r>
      <w:r w:rsidRPr="00073C91">
        <w:rPr>
          <w:i/>
          <w:iCs/>
          <w:sz w:val="22"/>
          <w:szCs w:val="22"/>
        </w:rPr>
        <w:t>.</w:t>
      </w:r>
    </w:p>
    <w:p w14:paraId="366549CF" w14:textId="77777777" w:rsidR="00D01014" w:rsidRPr="00073C91" w:rsidRDefault="00D01014" w:rsidP="008614FD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Evidence supporting long-term sustainability.</w:t>
      </w:r>
    </w:p>
    <w:p w14:paraId="66CD6BFB" w14:textId="77777777" w:rsidR="00D01014" w:rsidRPr="00073C91" w:rsidRDefault="00D01014" w:rsidP="008614FD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The expected state of the capability upon project completion.</w:t>
      </w:r>
    </w:p>
    <w:p w14:paraId="71B45798" w14:textId="77777777" w:rsidR="00D01014" w:rsidRDefault="00D01014" w:rsidP="00F40DD6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Key activities planned after the CDF concludes.</w:t>
      </w:r>
    </w:p>
    <w:p w14:paraId="6D68EF52" w14:textId="77777777" w:rsidR="00F40DD6" w:rsidRPr="00073C91" w:rsidRDefault="00F40DD6" w:rsidP="00F40DD6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Future relevance to Defence, government and commercial markets.</w:t>
      </w:r>
    </w:p>
    <w:p w14:paraId="55EFD91C" w14:textId="727704D4" w:rsidR="00F40DD6" w:rsidRDefault="00F40DD6" w:rsidP="00F40DD6">
      <w:pPr>
        <w:numPr>
          <w:ilvl w:val="0"/>
          <w:numId w:val="3"/>
        </w:numPr>
        <w:spacing w:after="0"/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Planned pathways to customer adoption.</w:t>
      </w:r>
    </w:p>
    <w:p w14:paraId="69A90A58" w14:textId="1E4FE42B" w:rsidR="00F40DD6" w:rsidRPr="00F40DD6" w:rsidRDefault="00F40DD6" w:rsidP="00F40DD6">
      <w:pPr>
        <w:numPr>
          <w:ilvl w:val="0"/>
          <w:numId w:val="3"/>
        </w:num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Anticipated follow-on investment opportunities.</w:t>
      </w:r>
    </w:p>
    <w:p w14:paraId="2E915323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Applicants should clearly demonstrate the pathway from project completion to ongoing commercial growth.</w:t>
      </w:r>
    </w:p>
    <w:p w14:paraId="182F355E" w14:textId="44070258" w:rsidR="00D01014" w:rsidRPr="00396A75" w:rsidRDefault="00D01014" w:rsidP="00D01014">
      <w:pPr>
        <w:rPr>
          <w:sz w:val="22"/>
          <w:szCs w:val="22"/>
        </w:rPr>
      </w:pPr>
    </w:p>
    <w:p w14:paraId="661F0DD8" w14:textId="1A142388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Industry</w:t>
      </w:r>
      <w:r w:rsidR="00F14D48">
        <w:rPr>
          <w:b/>
          <w:bCs/>
          <w:sz w:val="22"/>
          <w:szCs w:val="22"/>
        </w:rPr>
        <w:t>,</w:t>
      </w:r>
      <w:r w:rsidRPr="00396A75">
        <w:rPr>
          <w:b/>
          <w:bCs/>
          <w:sz w:val="22"/>
          <w:szCs w:val="22"/>
        </w:rPr>
        <w:t xml:space="preserve"> Defence and End User Engagement</w:t>
      </w:r>
      <w:r w:rsidR="00015175">
        <w:rPr>
          <w:b/>
          <w:bCs/>
          <w:sz w:val="22"/>
          <w:szCs w:val="22"/>
        </w:rPr>
        <w:t xml:space="preserve"> </w:t>
      </w:r>
      <w:r w:rsidR="00015175" w:rsidRPr="00015175">
        <w:rPr>
          <w:sz w:val="22"/>
          <w:szCs w:val="22"/>
        </w:rPr>
        <w:t>(20%)</w:t>
      </w:r>
    </w:p>
    <w:p w14:paraId="023FCDCD" w14:textId="77777777" w:rsidR="00D01014" w:rsidRPr="00073C91" w:rsidRDefault="00D01014" w:rsidP="00D01014">
      <w:pPr>
        <w:rPr>
          <w:i/>
          <w:iCs/>
          <w:sz w:val="22"/>
          <w:szCs w:val="22"/>
        </w:rPr>
      </w:pPr>
      <w:r w:rsidRPr="00073C91">
        <w:rPr>
          <w:i/>
          <w:iCs/>
          <w:sz w:val="22"/>
          <w:szCs w:val="22"/>
        </w:rPr>
        <w:t>Describe the level of industry, Defence and end-user engagement supporting the proposal.</w:t>
      </w:r>
    </w:p>
    <w:p w14:paraId="64C6E971" w14:textId="77777777" w:rsidR="00D01014" w:rsidRPr="0000394D" w:rsidRDefault="00D01014" w:rsidP="008614FD">
      <w:p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Address:</w:t>
      </w:r>
    </w:p>
    <w:p w14:paraId="3DF68831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Industry cash and/or in-kind co-contributions.</w:t>
      </w:r>
    </w:p>
    <w:p w14:paraId="35D39F1C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Customer-defined requirements or specifications.</w:t>
      </w:r>
    </w:p>
    <w:p w14:paraId="128BD0D0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Existing and planned engagement with commercial customers.</w:t>
      </w:r>
    </w:p>
    <w:p w14:paraId="18D674A9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Engagement with Defence, DSTG, government agencies or relevant end users.</w:t>
      </w:r>
    </w:p>
    <w:p w14:paraId="76463A9A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Planned demonstrations, trials, test campaigns or qualification activities.</w:t>
      </w:r>
    </w:p>
    <w:p w14:paraId="7F432386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Procurement, acquisition or adoption pathways.</w:t>
      </w:r>
    </w:p>
    <w:p w14:paraId="4DB6B601" w14:textId="77777777" w:rsidR="00D01014" w:rsidRPr="0000394D" w:rsidRDefault="00D01014" w:rsidP="008614FD">
      <w:pPr>
        <w:numPr>
          <w:ilvl w:val="0"/>
          <w:numId w:val="4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Letters of support or evidence of intended future use.</w:t>
      </w:r>
    </w:p>
    <w:p w14:paraId="7571149C" w14:textId="77777777" w:rsidR="00D01014" w:rsidRPr="0000394D" w:rsidRDefault="00D01014" w:rsidP="00015175">
      <w:pPr>
        <w:numPr>
          <w:ilvl w:val="0"/>
          <w:numId w:val="4"/>
        </w:num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Opportunities for project personnel to work directly with industry and end users.</w:t>
      </w:r>
    </w:p>
    <w:p w14:paraId="0E30931F" w14:textId="77777777" w:rsidR="00D01014" w:rsidRPr="0000394D" w:rsidRDefault="00D01014" w:rsidP="00D01014">
      <w:p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Applicants should demonstrate genuine market pull and a strong demand signal from intended users.</w:t>
      </w:r>
    </w:p>
    <w:p w14:paraId="280B07D3" w14:textId="3A32A594" w:rsidR="00D01014" w:rsidRPr="00396A75" w:rsidRDefault="00D01014" w:rsidP="00D01014">
      <w:pPr>
        <w:rPr>
          <w:sz w:val="22"/>
          <w:szCs w:val="22"/>
        </w:rPr>
      </w:pPr>
    </w:p>
    <w:p w14:paraId="4A37ECCA" w14:textId="0750335F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Deliverability and Implementation Readiness</w:t>
      </w:r>
      <w:r w:rsidR="00015175">
        <w:rPr>
          <w:b/>
          <w:bCs/>
          <w:sz w:val="22"/>
          <w:szCs w:val="22"/>
        </w:rPr>
        <w:t xml:space="preserve"> </w:t>
      </w:r>
      <w:r w:rsidR="00015175" w:rsidRPr="00015175">
        <w:rPr>
          <w:sz w:val="22"/>
          <w:szCs w:val="22"/>
        </w:rPr>
        <w:t>(15%)</w:t>
      </w:r>
    </w:p>
    <w:p w14:paraId="020DFBF0" w14:textId="77777777" w:rsidR="00D01014" w:rsidRPr="0000394D" w:rsidRDefault="00D01014" w:rsidP="00D01014">
      <w:p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 xml:space="preserve">Describe how the project will be successfully delivered by </w:t>
      </w:r>
      <w:r w:rsidRPr="0000394D">
        <w:rPr>
          <w:b/>
          <w:bCs/>
          <w:i/>
          <w:iCs/>
          <w:sz w:val="22"/>
          <w:szCs w:val="22"/>
        </w:rPr>
        <w:t>28 February 2028</w:t>
      </w:r>
      <w:r w:rsidRPr="0000394D">
        <w:rPr>
          <w:i/>
          <w:iCs/>
          <w:sz w:val="22"/>
          <w:szCs w:val="22"/>
        </w:rPr>
        <w:t>.</w:t>
      </w:r>
    </w:p>
    <w:p w14:paraId="6D86CF9F" w14:textId="77777777" w:rsidR="00D01014" w:rsidRPr="0000394D" w:rsidRDefault="00D01014" w:rsidP="008614FD">
      <w:p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lastRenderedPageBreak/>
        <w:t>Address:</w:t>
      </w:r>
    </w:p>
    <w:p w14:paraId="67D7F1C2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Work packages and critical activities.</w:t>
      </w:r>
    </w:p>
    <w:p w14:paraId="62629F14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Key milestones and deliverables.</w:t>
      </w:r>
    </w:p>
    <w:p w14:paraId="7C7DA8EA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Governance and project management arrangements.</w:t>
      </w:r>
    </w:p>
    <w:p w14:paraId="7BC6135D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Procurement dependencies and lead times.</w:t>
      </w:r>
    </w:p>
    <w:p w14:paraId="78E1C873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Technical and commercial risks.</w:t>
      </w:r>
    </w:p>
    <w:p w14:paraId="08D3D2C0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Availability of personnel, facilities and required resources.</w:t>
      </w:r>
    </w:p>
    <w:p w14:paraId="4148C3AD" w14:textId="77777777" w:rsidR="00D01014" w:rsidRPr="0000394D" w:rsidRDefault="00D01014" w:rsidP="008614FD">
      <w:pPr>
        <w:numPr>
          <w:ilvl w:val="0"/>
          <w:numId w:val="5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Industry participation throughout delivery.</w:t>
      </w:r>
    </w:p>
    <w:p w14:paraId="1F8798F8" w14:textId="77777777" w:rsidR="00D01014" w:rsidRPr="0000394D" w:rsidRDefault="00D01014" w:rsidP="00D01014">
      <w:pPr>
        <w:numPr>
          <w:ilvl w:val="0"/>
          <w:numId w:val="5"/>
        </w:num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 xml:space="preserve">Minimum viable commercial outcome should higher-risk activities </w:t>
      </w:r>
      <w:proofErr w:type="gramStart"/>
      <w:r w:rsidRPr="0000394D">
        <w:rPr>
          <w:i/>
          <w:iCs/>
          <w:sz w:val="22"/>
          <w:szCs w:val="22"/>
        </w:rPr>
        <w:t>not succeed</w:t>
      </w:r>
      <w:proofErr w:type="gramEnd"/>
      <w:r w:rsidRPr="0000394D">
        <w:rPr>
          <w:i/>
          <w:iCs/>
          <w:sz w:val="22"/>
          <w:szCs w:val="22"/>
        </w:rPr>
        <w:t>.</w:t>
      </w:r>
    </w:p>
    <w:p w14:paraId="300422C2" w14:textId="77777777" w:rsidR="00D01014" w:rsidRDefault="00D01014" w:rsidP="00D01014">
      <w:p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Applicants are encouraged to include a Gantt chart or implementation schedule.</w:t>
      </w:r>
    </w:p>
    <w:p w14:paraId="2DD2824E" w14:textId="77777777" w:rsidR="0000394D" w:rsidRPr="0000394D" w:rsidRDefault="0000394D" w:rsidP="00D01014">
      <w:pPr>
        <w:rPr>
          <w:i/>
          <w:iCs/>
          <w:sz w:val="22"/>
          <w:szCs w:val="22"/>
        </w:rPr>
      </w:pPr>
    </w:p>
    <w:p w14:paraId="29B63CF4" w14:textId="77777777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Project Team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1418"/>
        <w:gridCol w:w="1529"/>
        <w:gridCol w:w="30"/>
        <w:gridCol w:w="992"/>
        <w:gridCol w:w="3260"/>
      </w:tblGrid>
      <w:tr w:rsidR="00D01014" w:rsidRPr="00D845BF" w14:paraId="52B4E2D9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4D1343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E8DB23" w14:textId="4F113EBC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Org</w:t>
            </w:r>
            <w:r w:rsidR="00EA6CCB" w:rsidRPr="00D845B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29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2BB9D6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9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8524B4" w14:textId="26E3B555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FTE</w:t>
            </w: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DDDEB0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Responsibilities</w:t>
            </w:r>
          </w:p>
        </w:tc>
      </w:tr>
      <w:tr w:rsidR="00D01014" w:rsidRPr="00D845BF" w14:paraId="2A19A249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6F81AB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CE20A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C6EAC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A9AC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7FC79C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D845BF" w14:paraId="7A132E5D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73A110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F6B4C9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8251EB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D8879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B97D9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D845BF" w14:paraId="71581D94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E6AE4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B9BE60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C95320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86BBD4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E09F9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</w:tbl>
    <w:p w14:paraId="76DEC4FF" w14:textId="77777777" w:rsidR="0000394D" w:rsidRDefault="0000394D" w:rsidP="00D01014">
      <w:pPr>
        <w:rPr>
          <w:b/>
          <w:bCs/>
          <w:sz w:val="22"/>
          <w:szCs w:val="22"/>
        </w:rPr>
      </w:pPr>
    </w:p>
    <w:p w14:paraId="5C73A4E9" w14:textId="7FDDB111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Key Milestones and Deliverables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1418"/>
        <w:gridCol w:w="2551"/>
        <w:gridCol w:w="3260"/>
      </w:tblGrid>
      <w:tr w:rsidR="00D01014" w:rsidRPr="00D845BF" w14:paraId="28672AE3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8A5915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Milestone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885DAF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Target Date</w:t>
            </w: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7EE15C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Deliverable</w:t>
            </w: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9857A6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Commercial Outcome</w:t>
            </w:r>
          </w:p>
        </w:tc>
      </w:tr>
      <w:tr w:rsidR="00D01014" w:rsidRPr="00D845BF" w14:paraId="6A678D06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E5070E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4C6D98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151AF7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838CB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D845BF" w14:paraId="5F085BB4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9A1F6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B2C44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208AD1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7A688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D845BF" w14:paraId="4DB7D787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B2FABB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49B8D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43FE7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85310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</w:tbl>
    <w:p w14:paraId="1ADB34B9" w14:textId="77777777" w:rsidR="0000394D" w:rsidRDefault="0000394D" w:rsidP="00D01014">
      <w:pPr>
        <w:rPr>
          <w:b/>
          <w:bCs/>
          <w:sz w:val="22"/>
          <w:szCs w:val="22"/>
        </w:rPr>
      </w:pPr>
    </w:p>
    <w:p w14:paraId="20D43009" w14:textId="5B385329" w:rsidR="00D01014" w:rsidRPr="00396A75" w:rsidRDefault="00D01014" w:rsidP="00D01014">
      <w:pPr>
        <w:rPr>
          <w:b/>
          <w:bCs/>
          <w:sz w:val="22"/>
          <w:szCs w:val="22"/>
        </w:rPr>
      </w:pPr>
      <w:r w:rsidRPr="00396A75">
        <w:rPr>
          <w:b/>
          <w:bCs/>
          <w:sz w:val="22"/>
          <w:szCs w:val="22"/>
        </w:rPr>
        <w:t>Key Risks and Mitigation Strategies</w:t>
      </w:r>
    </w:p>
    <w:tbl>
      <w:tblPr>
        <w:tblW w:w="906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1418"/>
        <w:gridCol w:w="2551"/>
        <w:gridCol w:w="3260"/>
      </w:tblGrid>
      <w:tr w:rsidR="00D01014" w:rsidRPr="00D845BF" w14:paraId="135EC70C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7438285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F2D31A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Likelihood</w:t>
            </w: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95B6B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5502F1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Mitigation Strategy</w:t>
            </w:r>
          </w:p>
        </w:tc>
      </w:tr>
      <w:tr w:rsidR="00D01014" w:rsidRPr="00D845BF" w14:paraId="07B5268C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06D5A0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3E32CB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2F5D27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157EFA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D845BF" w14:paraId="413373A1" w14:textId="77777777" w:rsidTr="00D845BF">
        <w:trPr>
          <w:tblCellSpacing w:w="15" w:type="dxa"/>
        </w:trPr>
        <w:tc>
          <w:tcPr>
            <w:tcW w:w="17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9487A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4CD6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E81FE3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C27E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</w:tbl>
    <w:p w14:paraId="6DE7AF7E" w14:textId="3FE537D7" w:rsidR="00D01014" w:rsidRPr="00396A75" w:rsidRDefault="00D01014" w:rsidP="00D01014">
      <w:pPr>
        <w:rPr>
          <w:sz w:val="22"/>
          <w:szCs w:val="22"/>
        </w:rPr>
      </w:pPr>
    </w:p>
    <w:p w14:paraId="6C4463F7" w14:textId="05AFF9C5" w:rsidR="00D01014" w:rsidRPr="00015175" w:rsidRDefault="00D01014" w:rsidP="00D01014">
      <w:pPr>
        <w:rPr>
          <w:sz w:val="22"/>
          <w:szCs w:val="22"/>
        </w:rPr>
      </w:pPr>
      <w:r w:rsidRPr="00396A75">
        <w:rPr>
          <w:b/>
          <w:bCs/>
          <w:sz w:val="22"/>
          <w:szCs w:val="22"/>
        </w:rPr>
        <w:t>Collaboration and Capability Integration</w:t>
      </w:r>
      <w:r w:rsidR="00015175">
        <w:rPr>
          <w:sz w:val="22"/>
          <w:szCs w:val="22"/>
        </w:rPr>
        <w:t xml:space="preserve"> (10%)</w:t>
      </w:r>
    </w:p>
    <w:p w14:paraId="4207120F" w14:textId="77777777" w:rsidR="00D01014" w:rsidRPr="0000394D" w:rsidRDefault="00D01014" w:rsidP="00D01014">
      <w:p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 xml:space="preserve">Describe how the proposal strengthens collaboration within the </w:t>
      </w:r>
      <w:proofErr w:type="spellStart"/>
      <w:r w:rsidRPr="0000394D">
        <w:rPr>
          <w:i/>
          <w:iCs/>
          <w:sz w:val="22"/>
          <w:szCs w:val="22"/>
        </w:rPr>
        <w:t>iLAuNCH</w:t>
      </w:r>
      <w:proofErr w:type="spellEnd"/>
      <w:r w:rsidRPr="0000394D">
        <w:rPr>
          <w:i/>
          <w:iCs/>
          <w:sz w:val="22"/>
          <w:szCs w:val="22"/>
        </w:rPr>
        <w:t xml:space="preserve"> ecosystem and broader Australian space sector.</w:t>
      </w:r>
    </w:p>
    <w:p w14:paraId="244C9654" w14:textId="77777777" w:rsidR="00D01014" w:rsidRPr="0000394D" w:rsidRDefault="00D01014" w:rsidP="008614FD">
      <w:p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Address:</w:t>
      </w:r>
    </w:p>
    <w:p w14:paraId="292FD5EE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Collaboration between university and industry partners.</w:t>
      </w:r>
    </w:p>
    <w:p w14:paraId="2B2ED4E4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 xml:space="preserve">Involvement of multiple </w:t>
      </w:r>
      <w:proofErr w:type="spellStart"/>
      <w:r w:rsidRPr="0000394D">
        <w:rPr>
          <w:i/>
          <w:iCs/>
          <w:sz w:val="22"/>
          <w:szCs w:val="22"/>
        </w:rPr>
        <w:t>iLAuNCH</w:t>
      </w:r>
      <w:proofErr w:type="spellEnd"/>
      <w:r w:rsidRPr="0000394D">
        <w:rPr>
          <w:i/>
          <w:iCs/>
          <w:sz w:val="22"/>
          <w:szCs w:val="22"/>
        </w:rPr>
        <w:t xml:space="preserve"> participants where applicable.</w:t>
      </w:r>
    </w:p>
    <w:p w14:paraId="3EAA08F8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 xml:space="preserve">Integration with complementary capabilities across the </w:t>
      </w:r>
      <w:proofErr w:type="spellStart"/>
      <w:r w:rsidRPr="0000394D">
        <w:rPr>
          <w:i/>
          <w:iCs/>
          <w:sz w:val="22"/>
          <w:szCs w:val="22"/>
        </w:rPr>
        <w:t>iLAuNCH</w:t>
      </w:r>
      <w:proofErr w:type="spellEnd"/>
      <w:r w:rsidRPr="0000394D">
        <w:rPr>
          <w:i/>
          <w:iCs/>
          <w:sz w:val="22"/>
          <w:szCs w:val="22"/>
        </w:rPr>
        <w:t xml:space="preserve"> portfolio.</w:t>
      </w:r>
    </w:p>
    <w:p w14:paraId="1C26D947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Avoidance of unnecessary duplication of capability.</w:t>
      </w:r>
    </w:p>
    <w:p w14:paraId="196A41B3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Opportunities for ECRs, research staff and project personnel to gain direct industry experience.</w:t>
      </w:r>
    </w:p>
    <w:p w14:paraId="1C673FC1" w14:textId="77777777" w:rsidR="00D01014" w:rsidRPr="0000394D" w:rsidRDefault="00D01014" w:rsidP="008614FD">
      <w:pPr>
        <w:numPr>
          <w:ilvl w:val="0"/>
          <w:numId w:val="6"/>
        </w:numPr>
        <w:spacing w:after="0"/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Proposed secondments, exchanges or embedded industry activities.</w:t>
      </w:r>
    </w:p>
    <w:p w14:paraId="59CA6188" w14:textId="65058E4C" w:rsidR="00D01014" w:rsidRPr="0000394D" w:rsidRDefault="00D01014" w:rsidP="00D01014">
      <w:pPr>
        <w:numPr>
          <w:ilvl w:val="0"/>
          <w:numId w:val="6"/>
        </w:numPr>
        <w:rPr>
          <w:i/>
          <w:iCs/>
          <w:sz w:val="22"/>
          <w:szCs w:val="22"/>
        </w:rPr>
      </w:pPr>
      <w:r w:rsidRPr="0000394D">
        <w:rPr>
          <w:i/>
          <w:iCs/>
          <w:sz w:val="22"/>
          <w:szCs w:val="22"/>
        </w:rPr>
        <w:t>Expected long-term partnership benefits.</w:t>
      </w:r>
    </w:p>
    <w:p w14:paraId="20D6B613" w14:textId="77777777" w:rsidR="009A4D0E" w:rsidRPr="009A4D0E" w:rsidRDefault="009A4D0E" w:rsidP="009A4D0E">
      <w:pPr>
        <w:ind w:left="720"/>
        <w:rPr>
          <w:sz w:val="22"/>
          <w:szCs w:val="22"/>
        </w:rPr>
      </w:pPr>
    </w:p>
    <w:p w14:paraId="2D25FDCB" w14:textId="0EDA9A73" w:rsidR="00D01014" w:rsidRPr="009A4D0E" w:rsidRDefault="00D01014" w:rsidP="00D01014">
      <w:pPr>
        <w:rPr>
          <w:sz w:val="22"/>
          <w:szCs w:val="22"/>
        </w:rPr>
      </w:pPr>
      <w:r w:rsidRPr="00396A75">
        <w:rPr>
          <w:b/>
          <w:bCs/>
          <w:sz w:val="22"/>
          <w:szCs w:val="22"/>
        </w:rPr>
        <w:lastRenderedPageBreak/>
        <w:t>Budget Summary</w:t>
      </w:r>
      <w:r w:rsidR="00EA6CCB">
        <w:rPr>
          <w:b/>
          <w:bCs/>
          <w:sz w:val="22"/>
          <w:szCs w:val="22"/>
        </w:rPr>
        <w:t xml:space="preserve"> </w:t>
      </w:r>
      <w:r w:rsidR="00EA6CCB" w:rsidRPr="00CE4582">
        <w:rPr>
          <w:sz w:val="22"/>
          <w:szCs w:val="22"/>
        </w:rPr>
        <w:t xml:space="preserve">(detailed budget to be provided on </w:t>
      </w:r>
      <w:r w:rsidR="00CE4582" w:rsidRPr="00CE4582">
        <w:rPr>
          <w:sz w:val="22"/>
          <w:szCs w:val="22"/>
        </w:rPr>
        <w:t>CDF</w:t>
      </w:r>
      <w:r w:rsidR="0000394D">
        <w:rPr>
          <w:sz w:val="22"/>
          <w:szCs w:val="22"/>
        </w:rPr>
        <w:t>_</w:t>
      </w:r>
      <w:r w:rsidR="00CE4582" w:rsidRPr="00CE4582">
        <w:rPr>
          <w:sz w:val="22"/>
          <w:szCs w:val="22"/>
        </w:rPr>
        <w:t>Budget</w:t>
      </w:r>
      <w:r w:rsidR="0000394D">
        <w:rPr>
          <w:sz w:val="22"/>
          <w:szCs w:val="22"/>
        </w:rPr>
        <w:t>_</w:t>
      </w:r>
      <w:r w:rsidR="00CE4582" w:rsidRPr="00CE4582">
        <w:rPr>
          <w:sz w:val="22"/>
          <w:szCs w:val="22"/>
        </w:rPr>
        <w:t>Template.xls</w:t>
      </w:r>
      <w:r w:rsidR="00EA6CCB" w:rsidRPr="00CE4582">
        <w:rPr>
          <w:sz w:val="22"/>
          <w:szCs w:val="22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532"/>
        <w:gridCol w:w="1614"/>
        <w:gridCol w:w="1793"/>
        <w:gridCol w:w="2470"/>
      </w:tblGrid>
      <w:tr w:rsidR="00D01014" w:rsidRPr="00396A75" w14:paraId="2A0998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862213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Budget Category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D5F7C3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CDF Request ($)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8ECAE9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Industry Cash ($)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0B02AB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Industry In-Kind ($)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72328A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University Contribution ($)</w:t>
            </w:r>
          </w:p>
        </w:tc>
      </w:tr>
      <w:tr w:rsidR="00D01014" w:rsidRPr="00396A75" w14:paraId="122D85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C1B19" w14:textId="77777777" w:rsidR="00D01014" w:rsidRPr="00D845BF" w:rsidRDefault="00D01014" w:rsidP="00D01014">
            <w:pPr>
              <w:rPr>
                <w:sz w:val="20"/>
                <w:szCs w:val="20"/>
              </w:rPr>
            </w:pPr>
            <w:r w:rsidRPr="00D845BF">
              <w:rPr>
                <w:sz w:val="20"/>
                <w:szCs w:val="20"/>
              </w:rPr>
              <w:t>Personnel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187B8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48B88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DBC087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5B855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396A75" w14:paraId="105E49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55F40C" w14:textId="3130A2FD" w:rsidR="00D01014" w:rsidRPr="00D845BF" w:rsidRDefault="001241E5" w:rsidP="00D01014">
            <w:pPr>
              <w:rPr>
                <w:sz w:val="20"/>
                <w:szCs w:val="20"/>
              </w:rPr>
            </w:pPr>
            <w:r w:rsidRPr="00D845BF">
              <w:rPr>
                <w:sz w:val="20"/>
                <w:szCs w:val="20"/>
              </w:rPr>
              <w:t>Cons</w:t>
            </w:r>
            <w:r w:rsidR="001F1EC4" w:rsidRPr="00D845BF">
              <w:rPr>
                <w:sz w:val="20"/>
                <w:szCs w:val="20"/>
              </w:rPr>
              <w:t xml:space="preserve"> &amp; </w:t>
            </w:r>
            <w:r w:rsidR="00D01014" w:rsidRPr="00D845BF">
              <w:rPr>
                <w:sz w:val="20"/>
                <w:szCs w:val="20"/>
              </w:rPr>
              <w:t>Equip</w:t>
            </w:r>
            <w:r w:rsidR="00B9033A" w:rsidRPr="00D845BF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8076A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3EB8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7EBF14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754ED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396A75" w14:paraId="32FE0F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2BF59D" w14:textId="627803A4" w:rsidR="00D01014" w:rsidRPr="00D845BF" w:rsidRDefault="00B9033A" w:rsidP="00D01014">
            <w:pPr>
              <w:rPr>
                <w:sz w:val="20"/>
                <w:szCs w:val="20"/>
              </w:rPr>
            </w:pPr>
            <w:r w:rsidRPr="00D845BF">
              <w:rPr>
                <w:sz w:val="20"/>
                <w:szCs w:val="20"/>
              </w:rPr>
              <w:t>R&amp;D Exp.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7A3CB7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77E032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E09BFC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CC066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396A75" w14:paraId="2AE2D8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A786C9" w14:textId="77777777" w:rsidR="00D01014" w:rsidRPr="00D845BF" w:rsidRDefault="00D01014" w:rsidP="00D01014">
            <w:pPr>
              <w:rPr>
                <w:sz w:val="20"/>
                <w:szCs w:val="20"/>
              </w:rPr>
            </w:pPr>
            <w:r w:rsidRPr="00D845BF">
              <w:rPr>
                <w:sz w:val="20"/>
                <w:szCs w:val="20"/>
              </w:rPr>
              <w:t>Travel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AC2C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40475B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FE44D4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A33987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396A75" w14:paraId="3DB53E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A97AC7" w14:textId="77777777" w:rsidR="00D01014" w:rsidRPr="00D845BF" w:rsidRDefault="00D01014" w:rsidP="00D01014">
            <w:pPr>
              <w:rPr>
                <w:sz w:val="20"/>
                <w:szCs w:val="20"/>
              </w:rPr>
            </w:pPr>
            <w:r w:rsidRPr="00D845BF">
              <w:rPr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D80D58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84B5C5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3E275F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795B6E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  <w:tr w:rsidR="00D01014" w:rsidRPr="00396A75" w14:paraId="28BD71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29205B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  <w:r w:rsidRPr="00D845BF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CB42CF" w14:textId="77777777" w:rsidR="00D01014" w:rsidRPr="00D845BF" w:rsidRDefault="00D01014" w:rsidP="00D010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EF3DC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E3801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76C95" w14:textId="77777777" w:rsidR="00D01014" w:rsidRPr="00D845BF" w:rsidRDefault="00D01014" w:rsidP="00D01014">
            <w:pPr>
              <w:rPr>
                <w:sz w:val="20"/>
                <w:szCs w:val="20"/>
              </w:rPr>
            </w:pPr>
          </w:p>
        </w:tc>
      </w:tr>
    </w:tbl>
    <w:p w14:paraId="40023F92" w14:textId="77777777" w:rsidR="009A4D0E" w:rsidRDefault="009A4D0E" w:rsidP="00D01014">
      <w:pPr>
        <w:rPr>
          <w:b/>
          <w:bCs/>
          <w:sz w:val="22"/>
          <w:szCs w:val="22"/>
        </w:rPr>
      </w:pPr>
    </w:p>
    <w:p w14:paraId="39509C34" w14:textId="57004274" w:rsidR="00D01014" w:rsidRPr="00396A75" w:rsidRDefault="00D01014" w:rsidP="00D01014">
      <w:pPr>
        <w:rPr>
          <w:sz w:val="22"/>
          <w:szCs w:val="22"/>
        </w:rPr>
      </w:pPr>
      <w:r w:rsidRPr="00396A75">
        <w:rPr>
          <w:b/>
          <w:bCs/>
          <w:sz w:val="22"/>
          <w:szCs w:val="22"/>
        </w:rPr>
        <w:t>Final Statement:</w:t>
      </w:r>
      <w:r w:rsidRPr="00396A75">
        <w:rPr>
          <w:sz w:val="22"/>
          <w:szCs w:val="22"/>
        </w:rPr>
        <w:br/>
      </w:r>
      <w:r w:rsidRPr="0000394D">
        <w:rPr>
          <w:i/>
          <w:iCs/>
          <w:sz w:val="22"/>
          <w:szCs w:val="22"/>
        </w:rPr>
        <w:t>Summarise the specific commercial outcome that will have been achieved by 28 February 2028 and explain why this outcome represents a significant advancement beyond the current Core Commercial Project.</w:t>
      </w:r>
    </w:p>
    <w:p w14:paraId="743B8838" w14:textId="77777777" w:rsidR="008410A3" w:rsidRPr="00396A75" w:rsidRDefault="008410A3">
      <w:pPr>
        <w:rPr>
          <w:sz w:val="22"/>
          <w:szCs w:val="22"/>
        </w:rPr>
      </w:pPr>
    </w:p>
    <w:sectPr w:rsidR="008410A3" w:rsidRPr="0039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98D"/>
    <w:multiLevelType w:val="multilevel"/>
    <w:tmpl w:val="B4A6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6A35C9"/>
    <w:multiLevelType w:val="multilevel"/>
    <w:tmpl w:val="5FA0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C4CFC"/>
    <w:multiLevelType w:val="multilevel"/>
    <w:tmpl w:val="2716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41436"/>
    <w:multiLevelType w:val="multilevel"/>
    <w:tmpl w:val="1F4C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40B4E"/>
    <w:multiLevelType w:val="multilevel"/>
    <w:tmpl w:val="A516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993DCE"/>
    <w:multiLevelType w:val="multilevel"/>
    <w:tmpl w:val="918C5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169A7"/>
    <w:multiLevelType w:val="multilevel"/>
    <w:tmpl w:val="EF3A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4631597">
    <w:abstractNumId w:val="1"/>
  </w:num>
  <w:num w:numId="2" w16cid:durableId="1240093630">
    <w:abstractNumId w:val="2"/>
  </w:num>
  <w:num w:numId="3" w16cid:durableId="1962102842">
    <w:abstractNumId w:val="5"/>
  </w:num>
  <w:num w:numId="4" w16cid:durableId="1542012842">
    <w:abstractNumId w:val="6"/>
  </w:num>
  <w:num w:numId="5" w16cid:durableId="1309751757">
    <w:abstractNumId w:val="3"/>
  </w:num>
  <w:num w:numId="6" w16cid:durableId="1714042029">
    <w:abstractNumId w:val="4"/>
  </w:num>
  <w:num w:numId="7" w16cid:durableId="156395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14"/>
    <w:rsid w:val="0000394D"/>
    <w:rsid w:val="00015175"/>
    <w:rsid w:val="00024B32"/>
    <w:rsid w:val="00065410"/>
    <w:rsid w:val="00073C91"/>
    <w:rsid w:val="000A0BDE"/>
    <w:rsid w:val="000C6714"/>
    <w:rsid w:val="00101CF5"/>
    <w:rsid w:val="001241E5"/>
    <w:rsid w:val="00164203"/>
    <w:rsid w:val="001F1EC4"/>
    <w:rsid w:val="00256894"/>
    <w:rsid w:val="00292060"/>
    <w:rsid w:val="00325348"/>
    <w:rsid w:val="003406A9"/>
    <w:rsid w:val="00387CC6"/>
    <w:rsid w:val="00396A75"/>
    <w:rsid w:val="003A0EAE"/>
    <w:rsid w:val="003D7669"/>
    <w:rsid w:val="003F52CC"/>
    <w:rsid w:val="003F5517"/>
    <w:rsid w:val="00420891"/>
    <w:rsid w:val="004738F3"/>
    <w:rsid w:val="005B1C52"/>
    <w:rsid w:val="007B18B4"/>
    <w:rsid w:val="007B2889"/>
    <w:rsid w:val="00816874"/>
    <w:rsid w:val="008410A3"/>
    <w:rsid w:val="00843027"/>
    <w:rsid w:val="008614FD"/>
    <w:rsid w:val="00881521"/>
    <w:rsid w:val="0097448B"/>
    <w:rsid w:val="009A4D0E"/>
    <w:rsid w:val="00B262BE"/>
    <w:rsid w:val="00B9033A"/>
    <w:rsid w:val="00B92805"/>
    <w:rsid w:val="00BB55FD"/>
    <w:rsid w:val="00BC5A9B"/>
    <w:rsid w:val="00BE5366"/>
    <w:rsid w:val="00C0587F"/>
    <w:rsid w:val="00C61BB2"/>
    <w:rsid w:val="00CE4582"/>
    <w:rsid w:val="00D01014"/>
    <w:rsid w:val="00D2596F"/>
    <w:rsid w:val="00D37FB4"/>
    <w:rsid w:val="00D8008E"/>
    <w:rsid w:val="00D841A3"/>
    <w:rsid w:val="00D845BF"/>
    <w:rsid w:val="00E40694"/>
    <w:rsid w:val="00EA6CCB"/>
    <w:rsid w:val="00F14D48"/>
    <w:rsid w:val="00F4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451C3"/>
  <w15:chartTrackingRefBased/>
  <w15:docId w15:val="{949204B0-3171-4DE7-AC7B-C5FC42B9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01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61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4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4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4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x0023_ xmlns="92e5b800-ae0c-4573-b379-f92e2e05796d" xsi:nil="true"/>
    <TaxCatchAll xmlns="9e386416-2f13-4df0-9a8b-219ee3e64179" xsi:nil="true"/>
    <_Flow_SignoffStatus xmlns="92e5b800-ae0c-4573-b379-f92e2e05796d" xsi:nil="true"/>
    <_ip_UnifiedCompliancePolicyProperties xmlns="http://schemas.microsoft.com/sharepoint/v3" xsi:nil="true"/>
    <Index xmlns="92e5b800-ae0c-4573-b379-f92e2e05796d" xsi:nil="true"/>
    <lcf76f155ced4ddcb4097134ff3c332f xmlns="92e5b800-ae0c-4573-b379-f92e2e0579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2A54364605E42B8966395AAD5BF2B" ma:contentTypeVersion="23" ma:contentTypeDescription="Create a new document." ma:contentTypeScope="" ma:versionID="b69b9dcb0df9a4fb671e31287e8c9980">
  <xsd:schema xmlns:xsd="http://www.w3.org/2001/XMLSchema" xmlns:xs="http://www.w3.org/2001/XMLSchema" xmlns:p="http://schemas.microsoft.com/office/2006/metadata/properties" xmlns:ns1="http://schemas.microsoft.com/sharepoint/v3" xmlns:ns2="92e5b800-ae0c-4573-b379-f92e2e05796d" xmlns:ns3="9e386416-2f13-4df0-9a8b-219ee3e64179" targetNamespace="http://schemas.microsoft.com/office/2006/metadata/properties" ma:root="true" ma:fieldsID="680ced6ef00e66a2c3753850b0d866d9" ns1:_="" ns2:_="" ns3:_="">
    <xsd:import namespace="http://schemas.microsoft.com/sharepoint/v3"/>
    <xsd:import namespace="92e5b800-ae0c-4573-b379-f92e2e05796d"/>
    <xsd:import namespace="9e386416-2f13-4df0-9a8b-219ee3e64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Flow_SignoffStatus" minOccurs="0"/>
                <xsd:element ref="ns2:_x0023_" minOccurs="0"/>
                <xsd:element ref="ns2:Index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5b800-ae0c-4573-b379-f92e2e057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29a6017-9729-4752-b229-cfd95a0bce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_x0023_" ma:index="28" nillable="true" ma:displayName="#" ma:format="Dropdown" ma:internalName="_x0023_" ma:percentage="FALSE">
      <xsd:simpleType>
        <xsd:restriction base="dms:Number"/>
      </xsd:simpleType>
    </xsd:element>
    <xsd:element name="Index" ma:index="29" nillable="true" ma:displayName="Index" ma:format="Dropdown" ma:indexed="true" ma:internalName="Index" ma:percentage="FALSE">
      <xsd:simpleType>
        <xsd:restriction base="dms:Number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6416-2f13-4df0-9a8b-219ee3e6417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932dcdd-7a1f-4d96-bca2-5f8a50a30b3f}" ma:internalName="TaxCatchAll" ma:showField="CatchAllData" ma:web="9e386416-2f13-4df0-9a8b-219ee3e64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01D9F-4ADF-4DD8-8E94-3DD8844C1D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e5b800-ae0c-4573-b379-f92e2e05796d"/>
    <ds:schemaRef ds:uri="9e386416-2f13-4df0-9a8b-219ee3e64179"/>
  </ds:schemaRefs>
</ds:datastoreItem>
</file>

<file path=customXml/itemProps2.xml><?xml version="1.0" encoding="utf-8"?>
<ds:datastoreItem xmlns:ds="http://schemas.openxmlformats.org/officeDocument/2006/customXml" ds:itemID="{B195D03E-315D-4E72-82E4-21CB12346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64235-0A9A-48FD-B836-AE9A079D2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e5b800-ae0c-4573-b379-f92e2e05796d"/>
    <ds:schemaRef ds:uri="9e386416-2f13-4df0-9a8b-219ee3e641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fff8a3-050f-428f-b966-cc56f581f9b1}" enabled="1" method="Standard" siteId="{7dfbfb93-19b6-4985-ac7e-501a379384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Walkenhorst</dc:creator>
  <cp:keywords/>
  <dc:description/>
  <cp:lastModifiedBy>Andrew Smith</cp:lastModifiedBy>
  <cp:revision>2</cp:revision>
  <dcterms:created xsi:type="dcterms:W3CDTF">2026-09-29T04:46:00Z</dcterms:created>
  <dcterms:modified xsi:type="dcterms:W3CDTF">2026-09-29T04:46:00Z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0x010100D4D2A54364605E42B8966395AAD5BF2B</vt:lpwstr>
  </property>
</Properties>
</file>